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45" w:rsidRPr="007B5245" w:rsidRDefault="007B5245">
      <w:pPr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7B5245">
        <w:rPr>
          <w:rFonts w:ascii="Arial" w:hAnsi="Arial" w:cs="Arial"/>
          <w:b/>
          <w:i/>
          <w:color w:val="FF0000"/>
          <w:sz w:val="40"/>
          <w:szCs w:val="40"/>
          <w:u w:val="single"/>
        </w:rPr>
        <w:t>Draden:</w:t>
      </w:r>
    </w:p>
    <w:p w:rsidR="007E0E53" w:rsidRPr="007B5245" w:rsidRDefault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 xml:space="preserve">2700mm = 2,7m  </w:t>
      </w:r>
      <w:proofErr w:type="spellStart"/>
      <w:r w:rsidRPr="007B5245">
        <w:rPr>
          <w:rFonts w:ascii="Arial" w:hAnsi="Arial" w:cs="Arial"/>
          <w:sz w:val="40"/>
          <w:szCs w:val="40"/>
        </w:rPr>
        <w:t>nuldraad</w:t>
      </w:r>
      <w:proofErr w:type="spellEnd"/>
      <w:r w:rsidRPr="007B5245">
        <w:rPr>
          <w:rFonts w:ascii="Arial" w:hAnsi="Arial" w:cs="Arial"/>
          <w:sz w:val="40"/>
          <w:szCs w:val="40"/>
        </w:rPr>
        <w:t xml:space="preserve"> (blauw)</w:t>
      </w:r>
    </w:p>
    <w:p w:rsidR="00492B37" w:rsidRPr="007B5245" w:rsidRDefault="00492B37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 xml:space="preserve">2700mm = 2,7m </w:t>
      </w:r>
      <w:r w:rsidRPr="007B5245">
        <w:rPr>
          <w:rFonts w:ascii="Arial" w:hAnsi="Arial" w:cs="Arial"/>
          <w:sz w:val="40"/>
          <w:szCs w:val="40"/>
        </w:rPr>
        <w:t xml:space="preserve"> beschermingsleiding </w:t>
      </w:r>
      <w:r w:rsidRPr="007B5245">
        <w:rPr>
          <w:rFonts w:ascii="Arial" w:hAnsi="Arial" w:cs="Arial"/>
          <w:sz w:val="40"/>
          <w:szCs w:val="40"/>
        </w:rPr>
        <w:t>(</w:t>
      </w:r>
      <w:r w:rsidRPr="007B5245">
        <w:rPr>
          <w:rFonts w:ascii="Arial" w:hAnsi="Arial" w:cs="Arial"/>
          <w:sz w:val="40"/>
          <w:szCs w:val="40"/>
        </w:rPr>
        <w:t>geel/groen</w:t>
      </w:r>
      <w:r w:rsidRPr="007B5245">
        <w:rPr>
          <w:rFonts w:ascii="Arial" w:hAnsi="Arial" w:cs="Arial"/>
          <w:sz w:val="40"/>
          <w:szCs w:val="40"/>
        </w:rPr>
        <w:t>)</w:t>
      </w:r>
    </w:p>
    <w:p w:rsidR="00492B37" w:rsidRPr="007B5245" w:rsidRDefault="00492B37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>23</w:t>
      </w:r>
      <w:r w:rsidRPr="007B5245">
        <w:rPr>
          <w:rFonts w:ascii="Arial" w:hAnsi="Arial" w:cs="Arial"/>
          <w:sz w:val="40"/>
          <w:szCs w:val="40"/>
        </w:rPr>
        <w:t>00mm</w:t>
      </w:r>
      <w:r w:rsidRPr="007B5245">
        <w:rPr>
          <w:rFonts w:ascii="Arial" w:hAnsi="Arial" w:cs="Arial"/>
          <w:sz w:val="40"/>
          <w:szCs w:val="40"/>
        </w:rPr>
        <w:t xml:space="preserve"> = 2,3</w:t>
      </w:r>
      <w:r w:rsidRPr="007B5245">
        <w:rPr>
          <w:rFonts w:ascii="Arial" w:hAnsi="Arial" w:cs="Arial"/>
          <w:sz w:val="40"/>
          <w:szCs w:val="40"/>
        </w:rPr>
        <w:t xml:space="preserve">m  </w:t>
      </w:r>
      <w:r w:rsidRPr="007B5245">
        <w:rPr>
          <w:rFonts w:ascii="Arial" w:hAnsi="Arial" w:cs="Arial"/>
          <w:sz w:val="40"/>
          <w:szCs w:val="40"/>
        </w:rPr>
        <w:t>fase</w:t>
      </w:r>
      <w:r w:rsidRPr="007B5245">
        <w:rPr>
          <w:rFonts w:ascii="Arial" w:hAnsi="Arial" w:cs="Arial"/>
          <w:sz w:val="40"/>
          <w:szCs w:val="40"/>
        </w:rPr>
        <w:t>draad</w:t>
      </w:r>
      <w:r w:rsidRPr="007B5245">
        <w:rPr>
          <w:rFonts w:ascii="Arial" w:hAnsi="Arial" w:cs="Arial"/>
          <w:sz w:val="40"/>
          <w:szCs w:val="40"/>
        </w:rPr>
        <w:t xml:space="preserve"> </w:t>
      </w:r>
      <w:r w:rsidRPr="007B5245">
        <w:rPr>
          <w:rFonts w:ascii="Arial" w:hAnsi="Arial" w:cs="Arial"/>
          <w:sz w:val="40"/>
          <w:szCs w:val="40"/>
        </w:rPr>
        <w:t>(</w:t>
      </w:r>
      <w:r w:rsidRPr="007B5245">
        <w:rPr>
          <w:rFonts w:ascii="Arial" w:hAnsi="Arial" w:cs="Arial"/>
          <w:sz w:val="40"/>
          <w:szCs w:val="40"/>
        </w:rPr>
        <w:t>bruin</w:t>
      </w:r>
      <w:r w:rsidRPr="007B5245">
        <w:rPr>
          <w:rFonts w:ascii="Arial" w:hAnsi="Arial" w:cs="Arial"/>
          <w:sz w:val="40"/>
          <w:szCs w:val="40"/>
        </w:rPr>
        <w:t>)</w:t>
      </w:r>
    </w:p>
    <w:p w:rsidR="00492B37" w:rsidRPr="007B5245" w:rsidRDefault="00492B37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>1500</w:t>
      </w:r>
      <w:r w:rsidRPr="007B5245">
        <w:rPr>
          <w:rFonts w:ascii="Arial" w:hAnsi="Arial" w:cs="Arial"/>
          <w:sz w:val="40"/>
          <w:szCs w:val="40"/>
        </w:rPr>
        <w:t xml:space="preserve">mm = </w:t>
      </w:r>
      <w:r w:rsidRPr="007B5245">
        <w:rPr>
          <w:rFonts w:ascii="Arial" w:hAnsi="Arial" w:cs="Arial"/>
          <w:sz w:val="40"/>
          <w:szCs w:val="40"/>
        </w:rPr>
        <w:t xml:space="preserve">1,5m </w:t>
      </w:r>
      <w:r w:rsidRPr="007B5245">
        <w:rPr>
          <w:rFonts w:ascii="Arial" w:hAnsi="Arial" w:cs="Arial"/>
          <w:sz w:val="40"/>
          <w:szCs w:val="40"/>
        </w:rPr>
        <w:t xml:space="preserve"> </w:t>
      </w:r>
      <w:r w:rsidRPr="007B5245">
        <w:rPr>
          <w:rFonts w:ascii="Arial" w:hAnsi="Arial" w:cs="Arial"/>
          <w:sz w:val="40"/>
          <w:szCs w:val="40"/>
        </w:rPr>
        <w:t>schakeld</w:t>
      </w:r>
      <w:r w:rsidRPr="007B5245">
        <w:rPr>
          <w:rFonts w:ascii="Arial" w:hAnsi="Arial" w:cs="Arial"/>
          <w:sz w:val="40"/>
          <w:szCs w:val="40"/>
        </w:rPr>
        <w:t>raad</w:t>
      </w:r>
      <w:r w:rsidRPr="007B5245">
        <w:rPr>
          <w:rFonts w:ascii="Arial" w:hAnsi="Arial" w:cs="Arial"/>
          <w:sz w:val="40"/>
          <w:szCs w:val="40"/>
        </w:rPr>
        <w:t xml:space="preserve"> </w:t>
      </w:r>
      <w:r w:rsidRPr="007B5245">
        <w:rPr>
          <w:rFonts w:ascii="Arial" w:hAnsi="Arial" w:cs="Arial"/>
          <w:sz w:val="40"/>
          <w:szCs w:val="40"/>
        </w:rPr>
        <w:t>(</w:t>
      </w:r>
      <w:r w:rsidRPr="007B5245">
        <w:rPr>
          <w:rFonts w:ascii="Arial" w:hAnsi="Arial" w:cs="Arial"/>
          <w:sz w:val="40"/>
          <w:szCs w:val="40"/>
        </w:rPr>
        <w:t>zwart</w:t>
      </w:r>
      <w:r w:rsidRPr="007B5245">
        <w:rPr>
          <w:rFonts w:ascii="Arial" w:hAnsi="Arial" w:cs="Arial"/>
          <w:sz w:val="40"/>
          <w:szCs w:val="40"/>
        </w:rPr>
        <w:t>)</w:t>
      </w:r>
    </w:p>
    <w:p w:rsidR="00492B37" w:rsidRDefault="00492B37" w:rsidP="00492B37">
      <w:pPr>
        <w:rPr>
          <w:rFonts w:ascii="Arial" w:hAnsi="Arial" w:cs="Arial"/>
          <w:sz w:val="40"/>
          <w:szCs w:val="40"/>
        </w:rPr>
      </w:pPr>
    </w:p>
    <w:p w:rsidR="007B5245" w:rsidRPr="007B5245" w:rsidRDefault="007B5245" w:rsidP="00492B37">
      <w:pPr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7B5245">
        <w:rPr>
          <w:rFonts w:ascii="Arial" w:hAnsi="Arial" w:cs="Arial"/>
          <w:b/>
          <w:i/>
          <w:color w:val="FF0000"/>
          <w:sz w:val="40"/>
          <w:szCs w:val="40"/>
          <w:u w:val="single"/>
        </w:rPr>
        <w:t>Buizen:</w:t>
      </w:r>
    </w:p>
    <w:p w:rsidR="00492B37" w:rsidRPr="007B5245" w:rsidRDefault="00492B37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>2500mm = 2,5m PVC buis</w:t>
      </w:r>
    </w:p>
    <w:p w:rsidR="00492B37" w:rsidRDefault="00492B37" w:rsidP="00492B37">
      <w:pPr>
        <w:rPr>
          <w:rFonts w:ascii="Arial" w:hAnsi="Arial" w:cs="Arial"/>
          <w:sz w:val="40"/>
          <w:szCs w:val="40"/>
        </w:rPr>
      </w:pPr>
    </w:p>
    <w:p w:rsidR="007B5245" w:rsidRPr="007B5245" w:rsidRDefault="007B5245" w:rsidP="00492B37">
      <w:pPr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7B5245">
        <w:rPr>
          <w:rFonts w:ascii="Arial" w:hAnsi="Arial" w:cs="Arial"/>
          <w:b/>
          <w:i/>
          <w:color w:val="FF0000"/>
          <w:sz w:val="40"/>
          <w:szCs w:val="40"/>
          <w:u w:val="single"/>
        </w:rPr>
        <w:t>Hoofdonderdelen:</w:t>
      </w:r>
    </w:p>
    <w:p w:rsidR="00784795" w:rsidRPr="007B5245" w:rsidRDefault="00784795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>2x montageplaat  enkel + schroeven</w:t>
      </w:r>
    </w:p>
    <w:p w:rsidR="00492B37" w:rsidRPr="007B5245" w:rsidRDefault="00492B37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>2x T-doos</w:t>
      </w:r>
    </w:p>
    <w:p w:rsidR="00492B37" w:rsidRPr="007B5245" w:rsidRDefault="00784795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>1x CEE-toestelcontactdoos</w:t>
      </w:r>
    </w:p>
    <w:p w:rsidR="00784795" w:rsidRPr="007B5245" w:rsidRDefault="00784795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>1x WCD enkel opbouw +BC</w:t>
      </w:r>
    </w:p>
    <w:p w:rsidR="00784795" w:rsidRPr="007B5245" w:rsidRDefault="00784795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>1x enkelpolig schakelaar opbouw</w:t>
      </w:r>
    </w:p>
    <w:p w:rsidR="00784795" w:rsidRPr="007B5245" w:rsidRDefault="00784795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 xml:space="preserve">1x plafondlamphouder </w:t>
      </w:r>
    </w:p>
    <w:p w:rsidR="00784795" w:rsidRPr="007B5245" w:rsidRDefault="00784795" w:rsidP="00492B37">
      <w:pPr>
        <w:rPr>
          <w:rFonts w:ascii="Arial" w:hAnsi="Arial" w:cs="Arial"/>
          <w:sz w:val="40"/>
          <w:szCs w:val="40"/>
        </w:rPr>
      </w:pPr>
      <w:r w:rsidRPr="007B5245">
        <w:rPr>
          <w:rFonts w:ascii="Arial" w:hAnsi="Arial" w:cs="Arial"/>
          <w:sz w:val="40"/>
          <w:szCs w:val="40"/>
        </w:rPr>
        <w:t>1x lamp E27</w:t>
      </w:r>
      <w:bookmarkStart w:id="0" w:name="_GoBack"/>
      <w:bookmarkEnd w:id="0"/>
    </w:p>
    <w:sectPr w:rsidR="00784795" w:rsidRPr="007B5245" w:rsidSect="007B524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37"/>
    <w:rsid w:val="00492B37"/>
    <w:rsid w:val="00784795"/>
    <w:rsid w:val="007B5245"/>
    <w:rsid w:val="007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 Trinidad</dc:creator>
  <cp:lastModifiedBy>Stevens Trinidad</cp:lastModifiedBy>
  <cp:revision>1</cp:revision>
  <dcterms:created xsi:type="dcterms:W3CDTF">2013-08-25T18:59:00Z</dcterms:created>
  <dcterms:modified xsi:type="dcterms:W3CDTF">2013-08-25T19:23:00Z</dcterms:modified>
</cp:coreProperties>
</file>